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1" w:rsidRDefault="001D4DE1" w:rsidP="001D4DE1">
      <w:pPr>
        <w:pStyle w:val="KeinLeerraum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drawing>
          <wp:inline distT="0" distB="0" distL="0" distR="0" wp14:anchorId="43647842" wp14:editId="00665213">
            <wp:extent cx="1459258" cy="862061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L-LLM_RGB-RZ-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86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drawing>
          <wp:inline distT="0" distB="0" distL="0" distR="0" wp14:anchorId="70674B10" wp14:editId="45B78C71">
            <wp:extent cx="1240307" cy="82570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33" cy="82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drawing>
          <wp:inline distT="0" distB="0" distL="0" distR="0" wp14:anchorId="2D9394DB" wp14:editId="11C26C2E">
            <wp:extent cx="1123950" cy="4042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-Logo 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40" cy="40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drawing>
          <wp:inline distT="0" distB="0" distL="0" distR="0" wp14:anchorId="6ABCD349" wp14:editId="690288A9">
            <wp:extent cx="1214137" cy="550078"/>
            <wp:effectExtent l="0" t="0" r="508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o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36" cy="5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E1" w:rsidRDefault="001D4DE1" w:rsidP="001D4DE1">
      <w:pPr>
        <w:pStyle w:val="KeinLeerraum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DE1" w:rsidRPr="00A155FA" w:rsidRDefault="001D4DE1" w:rsidP="001D4DE1">
      <w:pPr>
        <w:pStyle w:val="KeinLeerraum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5FA">
        <w:rPr>
          <w:rFonts w:ascii="Times New Roman" w:hAnsi="Times New Roman" w:cs="Times New Roman"/>
          <w:b/>
          <w:sz w:val="36"/>
          <w:szCs w:val="36"/>
        </w:rPr>
        <w:t>Tagung „Römer in Nordwestdeutschland 2018. Alte Gewissheiten - Neue Perspektiven“</w:t>
      </w:r>
    </w:p>
    <w:p w:rsidR="001D4DE1" w:rsidRPr="00492F41" w:rsidRDefault="001D4DE1" w:rsidP="001D4DE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DE1" w:rsidRPr="00492F41" w:rsidRDefault="001D4DE1" w:rsidP="001D4DE1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27.-28. </w:t>
      </w:r>
      <w:r w:rsidRPr="00492F41">
        <w:rPr>
          <w:rFonts w:ascii="Times New Roman" w:hAnsi="Times New Roman" w:cs="Times New Roman"/>
          <w:b/>
          <w:sz w:val="24"/>
          <w:szCs w:val="24"/>
        </w:rPr>
        <w:t>April 2018 im Lippischen Landesmuseum Detmold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Donnerstag, den 26.4.2018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19.30 Uhr Treffen in Strates Brauhaus, Lange Straße 35, 32756 Detmold (Nähe Marktplatz)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5FA">
        <w:rPr>
          <w:rFonts w:ascii="Times New Roman" w:hAnsi="Times New Roman" w:cs="Times New Roman"/>
          <w:b/>
          <w:sz w:val="24"/>
          <w:szCs w:val="24"/>
          <w:u w:val="single"/>
        </w:rPr>
        <w:t>Freitag, den 27.4.2018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Eintreffen der Teilnehmer (mit Kaffee)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Begrüßung </w:t>
      </w:r>
      <w:r w:rsidR="00017F97">
        <w:rPr>
          <w:rFonts w:ascii="Times New Roman" w:hAnsi="Times New Roman" w:cs="Times New Roman"/>
          <w:sz w:val="24"/>
          <w:szCs w:val="24"/>
        </w:rPr>
        <w:t>Vorsteherin Landesverband Lippe</w:t>
      </w:r>
      <w:bookmarkStart w:id="0" w:name="_GoBack"/>
      <w:bookmarkEnd w:id="0"/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 Begrüßung M. Zelle, Detmold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Einführung H. Callies</w:t>
      </w:r>
      <w:r w:rsidR="0054296F">
        <w:rPr>
          <w:rFonts w:ascii="Times New Roman" w:hAnsi="Times New Roman" w:cs="Times New Roman"/>
          <w:sz w:val="24"/>
          <w:szCs w:val="24"/>
        </w:rPr>
        <w:t>, Springe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>Moderation: J. Harnecker, Xanten</w:t>
      </w: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A155FA">
        <w:rPr>
          <w:rFonts w:ascii="Times New Roman" w:hAnsi="Times New Roman" w:cs="Times New Roman"/>
          <w:b/>
          <w:sz w:val="24"/>
          <w:szCs w:val="24"/>
        </w:rPr>
        <w:t>Einheimische Kulisse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7F2A">
        <w:rPr>
          <w:rFonts w:ascii="Times New Roman" w:hAnsi="Times New Roman" w:cs="Times New Roman"/>
          <w:sz w:val="24"/>
          <w:szCs w:val="24"/>
        </w:rPr>
        <w:t xml:space="preserve">0 Uhr </w:t>
      </w:r>
      <w:r>
        <w:rPr>
          <w:rFonts w:ascii="Times New Roman" w:hAnsi="Times New Roman" w:cs="Times New Roman"/>
          <w:sz w:val="24"/>
          <w:szCs w:val="24"/>
        </w:rPr>
        <w:t xml:space="preserve">B. Sicherl, Niederkassel: Kulturprovinz(en) im Weserbergland in Mittel-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Spätlatènezeit</w:t>
      </w:r>
      <w:proofErr w:type="spellEnd"/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4296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Uhr </w:t>
      </w:r>
      <w:r w:rsidRPr="00D27F2A">
        <w:rPr>
          <w:rFonts w:ascii="Times New Roman" w:hAnsi="Times New Roman" w:cs="Times New Roman"/>
          <w:sz w:val="24"/>
          <w:szCs w:val="24"/>
        </w:rPr>
        <w:t xml:space="preserve">M. Zelle, Detmold: Nicht nur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Lippelager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 – Augusteische Funde im einheimischen Kontext (Ostwestfalen) 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7F2A">
        <w:rPr>
          <w:rFonts w:ascii="Times New Roman" w:hAnsi="Times New Roman" w:cs="Times New Roman"/>
          <w:sz w:val="24"/>
          <w:szCs w:val="24"/>
        </w:rPr>
        <w:t xml:space="preserve">0 Uhr 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155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A155FA">
        <w:rPr>
          <w:rFonts w:ascii="Times New Roman" w:hAnsi="Times New Roman" w:cs="Times New Roman"/>
          <w:i/>
          <w:sz w:val="24"/>
          <w:szCs w:val="24"/>
        </w:rPr>
        <w:t>0-1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155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155FA">
        <w:rPr>
          <w:rFonts w:ascii="Times New Roman" w:hAnsi="Times New Roman" w:cs="Times New Roman"/>
          <w:i/>
          <w:sz w:val="24"/>
          <w:szCs w:val="24"/>
        </w:rPr>
        <w:t>5 Uhr Kaffeepause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F2A">
        <w:rPr>
          <w:rFonts w:ascii="Times New Roman" w:hAnsi="Times New Roman" w:cs="Times New Roman"/>
          <w:sz w:val="24"/>
          <w:szCs w:val="24"/>
        </w:rPr>
        <w:t xml:space="preserve">5 Uhr </w:t>
      </w:r>
      <w:r w:rsidR="0054296F" w:rsidRPr="00D27F2A">
        <w:rPr>
          <w:rFonts w:ascii="Times New Roman" w:hAnsi="Times New Roman" w:cs="Times New Roman"/>
          <w:sz w:val="24"/>
          <w:szCs w:val="24"/>
        </w:rPr>
        <w:t>K. Frank, Köln:</w:t>
      </w:r>
      <w:r w:rsidR="0054296F">
        <w:rPr>
          <w:rFonts w:ascii="Times New Roman" w:hAnsi="Times New Roman" w:cs="Times New Roman"/>
          <w:sz w:val="24"/>
          <w:szCs w:val="24"/>
        </w:rPr>
        <w:t xml:space="preserve"> Frühe Gräber in Rheindorf</w:t>
      </w:r>
      <w:r w:rsidR="0054296F" w:rsidRPr="00D27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6F" w:rsidRDefault="0054296F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Uhr </w:t>
      </w:r>
      <w:r w:rsidRPr="00D27F2A">
        <w:rPr>
          <w:rFonts w:ascii="Times New Roman" w:hAnsi="Times New Roman" w:cs="Times New Roman"/>
          <w:sz w:val="24"/>
          <w:szCs w:val="24"/>
        </w:rPr>
        <w:t xml:space="preserve">S. Berke/D.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Nösler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>, Trier/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Agathenburg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: Ein neues einheimisches Grab der Okkupationszeit aus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Apensen</w:t>
      </w:r>
      <w:proofErr w:type="spellEnd"/>
    </w:p>
    <w:p w:rsidR="001D4DE1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eastAsia="Times New Roman" w:hAnsi="Times New Roman" w:cs="Times New Roman"/>
          <w:i/>
          <w:sz w:val="24"/>
          <w:szCs w:val="24"/>
        </w:rPr>
        <w:t>12.45-14.</w:t>
      </w:r>
      <w:r w:rsidR="0054296F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 w:rsidRPr="00A155FA">
        <w:rPr>
          <w:rFonts w:ascii="Times New Roman" w:eastAsia="Times New Roman" w:hAnsi="Times New Roman" w:cs="Times New Roman"/>
          <w:i/>
          <w:sz w:val="24"/>
          <w:szCs w:val="24"/>
        </w:rPr>
        <w:t xml:space="preserve"> Uhr Mittagspause (Imbiss im Museum)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>Moderation: H. Haßmann, Hannover</w:t>
      </w:r>
    </w:p>
    <w:p w:rsidR="0054296F" w:rsidRDefault="0054296F" w:rsidP="0054296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Uhr D. Bischop, Bremen: </w:t>
      </w:r>
      <w:r w:rsidRPr="007958C2">
        <w:rPr>
          <w:rFonts w:ascii="Times New Roman" w:hAnsi="Times New Roman" w:cs="Times New Roman"/>
          <w:sz w:val="24"/>
          <w:szCs w:val="24"/>
        </w:rPr>
        <w:t xml:space="preserve">Siedlungsformen und –kontakte des 1.-3. </w:t>
      </w:r>
      <w:proofErr w:type="spellStart"/>
      <w:r w:rsidRPr="007958C2">
        <w:rPr>
          <w:rFonts w:ascii="Times New Roman" w:hAnsi="Times New Roman" w:cs="Times New Roman"/>
          <w:sz w:val="24"/>
          <w:szCs w:val="24"/>
        </w:rPr>
        <w:t>Jhs</w:t>
      </w:r>
      <w:proofErr w:type="spellEnd"/>
      <w:r w:rsidRPr="007958C2">
        <w:rPr>
          <w:rFonts w:ascii="Times New Roman" w:hAnsi="Times New Roman" w:cs="Times New Roman"/>
          <w:sz w:val="24"/>
          <w:szCs w:val="24"/>
        </w:rPr>
        <w:t>. im Bremer Becken</w:t>
      </w:r>
    </w:p>
    <w:p w:rsidR="0054296F" w:rsidRDefault="0054296F" w:rsidP="0054296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7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27F2A">
        <w:rPr>
          <w:rFonts w:ascii="Times New Roman" w:hAnsi="Times New Roman" w:cs="Times New Roman"/>
          <w:sz w:val="24"/>
          <w:szCs w:val="24"/>
        </w:rPr>
        <w:t xml:space="preserve"> Uhr S.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Wilbers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-Rost/A. Rost, Bramsche: Die germanische Besiedlung am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Kalkrieser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 Berg – Kulturlandschaft als Kulisse für die Kämpfe</w:t>
      </w:r>
    </w:p>
    <w:p w:rsidR="0054296F" w:rsidRDefault="0054296F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A155FA">
        <w:rPr>
          <w:rFonts w:ascii="Times New Roman" w:hAnsi="Times New Roman" w:cs="Times New Roman"/>
          <w:b/>
          <w:sz w:val="24"/>
          <w:szCs w:val="24"/>
        </w:rPr>
        <w:t>Neues von römischen Fundplätzen in Germanien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1</w:t>
      </w:r>
      <w:r w:rsidR="0054296F">
        <w:rPr>
          <w:rFonts w:ascii="Times New Roman" w:hAnsi="Times New Roman" w:cs="Times New Roman"/>
          <w:sz w:val="24"/>
          <w:szCs w:val="24"/>
        </w:rPr>
        <w:t>5</w:t>
      </w:r>
      <w:r w:rsidRPr="00D27F2A">
        <w:rPr>
          <w:rFonts w:ascii="Times New Roman" w:hAnsi="Times New Roman" w:cs="Times New Roman"/>
          <w:sz w:val="24"/>
          <w:szCs w:val="24"/>
        </w:rPr>
        <w:t>.</w:t>
      </w:r>
      <w:r w:rsidR="0054296F">
        <w:rPr>
          <w:rFonts w:ascii="Times New Roman" w:hAnsi="Times New Roman" w:cs="Times New Roman"/>
          <w:sz w:val="24"/>
          <w:szCs w:val="24"/>
        </w:rPr>
        <w:t>30</w:t>
      </w:r>
      <w:r w:rsidRPr="00D27F2A">
        <w:rPr>
          <w:rFonts w:ascii="Times New Roman" w:hAnsi="Times New Roman" w:cs="Times New Roman"/>
          <w:sz w:val="24"/>
          <w:szCs w:val="24"/>
        </w:rPr>
        <w:t xml:space="preserve"> Uhr </w:t>
      </w:r>
      <w:r w:rsidR="00534A5B">
        <w:rPr>
          <w:rFonts w:ascii="Times New Roman" w:hAnsi="Times New Roman" w:cs="Times New Roman"/>
          <w:sz w:val="24"/>
          <w:szCs w:val="24"/>
        </w:rPr>
        <w:t>F.-W.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A5B">
        <w:rPr>
          <w:rFonts w:ascii="Times New Roman" w:hAnsi="Times New Roman" w:cs="Times New Roman"/>
          <w:sz w:val="24"/>
          <w:szCs w:val="24"/>
        </w:rPr>
        <w:t>Wulf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A5B">
        <w:rPr>
          <w:rFonts w:ascii="Times New Roman" w:hAnsi="Times New Roman" w:cs="Times New Roman"/>
          <w:sz w:val="24"/>
          <w:szCs w:val="24"/>
        </w:rPr>
        <w:t>Hannover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Eine Überraschung?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>1</w:t>
      </w:r>
      <w:r w:rsidR="0054296F">
        <w:rPr>
          <w:rFonts w:ascii="Times New Roman" w:hAnsi="Times New Roman" w:cs="Times New Roman"/>
          <w:i/>
          <w:sz w:val="24"/>
          <w:szCs w:val="24"/>
        </w:rPr>
        <w:t>6</w:t>
      </w:r>
      <w:r w:rsidRPr="00A155FA">
        <w:rPr>
          <w:rFonts w:ascii="Times New Roman" w:hAnsi="Times New Roman" w:cs="Times New Roman"/>
          <w:i/>
          <w:sz w:val="24"/>
          <w:szCs w:val="24"/>
        </w:rPr>
        <w:t>.</w:t>
      </w:r>
      <w:r w:rsidR="00534A5B">
        <w:rPr>
          <w:rFonts w:ascii="Times New Roman" w:hAnsi="Times New Roman" w:cs="Times New Roman"/>
          <w:i/>
          <w:sz w:val="24"/>
          <w:szCs w:val="24"/>
        </w:rPr>
        <w:t>15</w:t>
      </w:r>
      <w:r w:rsidRPr="00A155FA">
        <w:rPr>
          <w:rFonts w:ascii="Times New Roman" w:hAnsi="Times New Roman" w:cs="Times New Roman"/>
          <w:i/>
          <w:sz w:val="24"/>
          <w:szCs w:val="24"/>
        </w:rPr>
        <w:t>-1</w:t>
      </w:r>
      <w:r w:rsidR="0054296F">
        <w:rPr>
          <w:rFonts w:ascii="Times New Roman" w:hAnsi="Times New Roman" w:cs="Times New Roman"/>
          <w:i/>
          <w:sz w:val="24"/>
          <w:szCs w:val="24"/>
        </w:rPr>
        <w:t>6</w:t>
      </w:r>
      <w:r w:rsidRPr="00A155FA">
        <w:rPr>
          <w:rFonts w:ascii="Times New Roman" w:hAnsi="Times New Roman" w:cs="Times New Roman"/>
          <w:i/>
          <w:sz w:val="24"/>
          <w:szCs w:val="24"/>
        </w:rPr>
        <w:t>.45 Kaffeepause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A155FA">
        <w:rPr>
          <w:rFonts w:ascii="Times New Roman" w:hAnsi="Times New Roman" w:cs="Times New Roman"/>
          <w:b/>
          <w:sz w:val="24"/>
          <w:szCs w:val="24"/>
        </w:rPr>
        <w:t>Fund- und Materialvergleiche</w:t>
      </w:r>
    </w:p>
    <w:p w:rsidR="0054296F" w:rsidRDefault="0054296F" w:rsidP="0054296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7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27F2A">
        <w:rPr>
          <w:rFonts w:ascii="Times New Roman" w:hAnsi="Times New Roman" w:cs="Times New Roman"/>
          <w:sz w:val="24"/>
          <w:szCs w:val="24"/>
        </w:rPr>
        <w:t xml:space="preserve"> Uhr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>. Groß, Trier: Wasser für Haltern – Geoarchäologische Untersuchungen zur Wasserversorgung des Hauptlagers von Haltern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9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9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Uhr </w:t>
      </w:r>
      <w:r w:rsidR="00534A5B" w:rsidRPr="00D27F2A">
        <w:rPr>
          <w:rFonts w:ascii="Times New Roman" w:hAnsi="Times New Roman" w:cs="Times New Roman"/>
          <w:sz w:val="24"/>
          <w:szCs w:val="24"/>
        </w:rPr>
        <w:t>J. Geiß, Trier: Neue Pfeilspitzen aus Haltern</w:t>
      </w:r>
    </w:p>
    <w:p w:rsidR="00534A5B" w:rsidRDefault="001D4DE1" w:rsidP="00534A5B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27F2A">
        <w:rPr>
          <w:rFonts w:ascii="Times New Roman" w:hAnsi="Times New Roman" w:cs="Times New Roman"/>
          <w:sz w:val="24"/>
          <w:szCs w:val="24"/>
        </w:rPr>
        <w:t>1</w:t>
      </w:r>
      <w:r w:rsidR="0054296F">
        <w:rPr>
          <w:rFonts w:ascii="Times New Roman" w:hAnsi="Times New Roman" w:cs="Times New Roman"/>
          <w:sz w:val="24"/>
          <w:szCs w:val="24"/>
        </w:rPr>
        <w:t>8</w:t>
      </w:r>
      <w:r w:rsidRPr="00D27F2A">
        <w:rPr>
          <w:rFonts w:ascii="Times New Roman" w:hAnsi="Times New Roman" w:cs="Times New Roman"/>
          <w:sz w:val="24"/>
          <w:szCs w:val="24"/>
        </w:rPr>
        <w:t xml:space="preserve">.15 Uhr </w:t>
      </w:r>
      <w:r w:rsidR="00534A5B">
        <w:rPr>
          <w:rFonts w:ascii="Times New Roman" w:hAnsi="Times New Roman" w:cs="Times New Roman"/>
          <w:sz w:val="24"/>
          <w:szCs w:val="24"/>
        </w:rPr>
        <w:t>U. Werz, Hannover: Das Jahr 9 aus numismatischer Sicht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8444C" w:rsidRDefault="0038444C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 xml:space="preserve">19.30 Uhr gemeinsames Abendessen </w:t>
      </w:r>
      <w:r>
        <w:rPr>
          <w:rFonts w:ascii="Times New Roman" w:hAnsi="Times New Roman" w:cs="Times New Roman"/>
          <w:i/>
          <w:sz w:val="24"/>
          <w:szCs w:val="24"/>
        </w:rPr>
        <w:t>im Restaurant Italia, Krumme Straße 42, 32756 Detmold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5FA">
        <w:rPr>
          <w:rFonts w:ascii="Times New Roman" w:hAnsi="Times New Roman" w:cs="Times New Roman"/>
          <w:b/>
          <w:sz w:val="24"/>
          <w:szCs w:val="24"/>
          <w:u w:val="single"/>
        </w:rPr>
        <w:t>Samstag, den 28.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155FA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>Moderation: H. Callies, Springe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27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7F2A">
        <w:rPr>
          <w:rFonts w:ascii="Times New Roman" w:hAnsi="Times New Roman" w:cs="Times New Roman"/>
          <w:sz w:val="24"/>
          <w:szCs w:val="24"/>
        </w:rPr>
        <w:t xml:space="preserve"> Uhr R. Wolters, Wien: Zwischen VAR(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) und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Germanicus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 – Übertragung der </w:t>
      </w:r>
      <w:proofErr w:type="spellStart"/>
      <w:r w:rsidRPr="00D27F2A">
        <w:rPr>
          <w:rFonts w:ascii="Times New Roman" w:hAnsi="Times New Roman" w:cs="Times New Roman"/>
          <w:sz w:val="24"/>
          <w:szCs w:val="24"/>
        </w:rPr>
        <w:t>Kalkrieser</w:t>
      </w:r>
      <w:proofErr w:type="spellEnd"/>
      <w:r w:rsidRPr="00D27F2A">
        <w:rPr>
          <w:rFonts w:ascii="Times New Roman" w:hAnsi="Times New Roman" w:cs="Times New Roman"/>
          <w:sz w:val="24"/>
          <w:szCs w:val="24"/>
        </w:rPr>
        <w:t xml:space="preserve"> Buntmetallmünzen in Chronologie und Bewegungsprofile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A155FA">
        <w:rPr>
          <w:rFonts w:ascii="Times New Roman" w:hAnsi="Times New Roman" w:cs="Times New Roman"/>
          <w:b/>
          <w:sz w:val="24"/>
          <w:szCs w:val="24"/>
        </w:rPr>
        <w:t>Neues zu Kalkriese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27F2A">
        <w:rPr>
          <w:rFonts w:ascii="Times New Roman" w:hAnsi="Times New Roman" w:cs="Times New Roman"/>
          <w:sz w:val="24"/>
          <w:szCs w:val="24"/>
        </w:rPr>
        <w:t>.</w:t>
      </w:r>
      <w:r w:rsidR="004575B7">
        <w:rPr>
          <w:rFonts w:ascii="Times New Roman" w:hAnsi="Times New Roman" w:cs="Times New Roman"/>
          <w:sz w:val="24"/>
          <w:szCs w:val="24"/>
        </w:rPr>
        <w:t>15</w:t>
      </w:r>
      <w:r w:rsidRPr="00D27F2A">
        <w:rPr>
          <w:rFonts w:ascii="Times New Roman" w:hAnsi="Times New Roman" w:cs="Times New Roman"/>
          <w:sz w:val="24"/>
          <w:szCs w:val="24"/>
        </w:rPr>
        <w:t xml:space="preserve"> Uhr Armin Becker, Xanten: Schlachtfelder bei Tacitus – Fakt und Komposition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4575B7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4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4DE1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4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4DE1">
        <w:rPr>
          <w:rFonts w:ascii="Times New Roman" w:hAnsi="Times New Roman" w:cs="Times New Roman"/>
          <w:sz w:val="24"/>
          <w:szCs w:val="24"/>
        </w:rPr>
        <w:t>5 Uhr Kaffeepause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Uhr St. Burmeister, Bramsche: Kritischer Grundlagenbeitrag zu Kalkriese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75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5B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Uhr H. Callies: Zusammenfassung und Ausblick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575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Uhr Tagungsende/gegebenenfalls: Führung LLM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A155FA" w:rsidRDefault="001D4DE1" w:rsidP="001D4DE1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A155FA">
        <w:rPr>
          <w:rFonts w:ascii="Times New Roman" w:hAnsi="Times New Roman" w:cs="Times New Roman"/>
          <w:i/>
          <w:sz w:val="24"/>
          <w:szCs w:val="24"/>
        </w:rPr>
        <w:t>anschließend Ausklang i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155FA">
        <w:rPr>
          <w:rFonts w:ascii="Times New Roman" w:hAnsi="Times New Roman" w:cs="Times New Roman"/>
          <w:i/>
          <w:sz w:val="24"/>
          <w:szCs w:val="24"/>
        </w:rPr>
        <w:t xml:space="preserve"> Restaurant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Bastet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Ameide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8, 32756 Detmold</w:t>
      </w: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615A68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DE1" w:rsidRPr="00D27F2A" w:rsidRDefault="001D4DE1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1E78" w:rsidRPr="001D4DE1" w:rsidRDefault="00291E78" w:rsidP="001D4D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291E78" w:rsidRPr="001D4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38"/>
    <w:rsid w:val="00017F97"/>
    <w:rsid w:val="001D4DE1"/>
    <w:rsid w:val="00201538"/>
    <w:rsid w:val="00291E78"/>
    <w:rsid w:val="0038444C"/>
    <w:rsid w:val="004575B7"/>
    <w:rsid w:val="00534A5B"/>
    <w:rsid w:val="005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DE1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DE1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 Michael</dc:creator>
  <cp:keywords/>
  <dc:description/>
  <cp:lastModifiedBy>Zelle Michael</cp:lastModifiedBy>
  <cp:revision>5</cp:revision>
  <dcterms:created xsi:type="dcterms:W3CDTF">2018-04-25T13:46:00Z</dcterms:created>
  <dcterms:modified xsi:type="dcterms:W3CDTF">2018-04-26T06:38:00Z</dcterms:modified>
</cp:coreProperties>
</file>